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F" w:rsidRPr="0020306D" w:rsidRDefault="00C5143F" w:rsidP="00C5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6D">
        <w:rPr>
          <w:rFonts w:ascii="Times New Roman" w:hAnsi="Times New Roman" w:cs="Times New Roman"/>
          <w:b/>
          <w:sz w:val="28"/>
          <w:szCs w:val="28"/>
        </w:rPr>
        <w:t>Информация о рассмотрении обращений граждан</w:t>
      </w:r>
    </w:p>
    <w:p w:rsidR="007A1219" w:rsidRDefault="00C5143F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6D">
        <w:rPr>
          <w:rFonts w:ascii="Times New Roman" w:hAnsi="Times New Roman" w:cs="Times New Roman"/>
          <w:b/>
          <w:sz w:val="28"/>
          <w:szCs w:val="28"/>
        </w:rPr>
        <w:t xml:space="preserve">в администрации Гудермесского муниципального района </w:t>
      </w:r>
      <w:proofErr w:type="gramStart"/>
      <w:r w:rsidRPr="0020306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03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73" w:rsidRPr="0020306D" w:rsidRDefault="00C5143F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0BDE">
        <w:rPr>
          <w:rFonts w:ascii="Times New Roman" w:hAnsi="Times New Roman" w:cs="Times New Roman"/>
          <w:b/>
          <w:sz w:val="28"/>
          <w:szCs w:val="28"/>
        </w:rPr>
        <w:t>8</w:t>
      </w:r>
      <w:r w:rsidRPr="0020306D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C5143F" w:rsidRDefault="00C5143F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F04" w:rsidRDefault="00A46F04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F15" w:rsidRDefault="00D30BDE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Гудермесского муниципального района осуществляется в соответствии с федеральным и республиканским законодательством. </w:t>
      </w:r>
      <w:r w:rsidR="00C923E6">
        <w:rPr>
          <w:rFonts w:ascii="Times New Roman" w:hAnsi="Times New Roman" w:cs="Times New Roman"/>
          <w:sz w:val="28"/>
          <w:szCs w:val="28"/>
        </w:rPr>
        <w:t>В</w:t>
      </w:r>
      <w:r w:rsidR="00F33A95">
        <w:rPr>
          <w:rFonts w:ascii="Times New Roman" w:hAnsi="Times New Roman" w:cs="Times New Roman"/>
          <w:sz w:val="28"/>
          <w:szCs w:val="28"/>
        </w:rPr>
        <w:t xml:space="preserve"> 201</w:t>
      </w:r>
      <w:r w:rsidR="00E354CA">
        <w:rPr>
          <w:rFonts w:ascii="Times New Roman" w:hAnsi="Times New Roman" w:cs="Times New Roman"/>
          <w:sz w:val="28"/>
          <w:szCs w:val="28"/>
        </w:rPr>
        <w:t>8</w:t>
      </w:r>
      <w:r w:rsidR="00F33A95">
        <w:rPr>
          <w:rFonts w:ascii="Times New Roman" w:hAnsi="Times New Roman" w:cs="Times New Roman"/>
          <w:sz w:val="28"/>
          <w:szCs w:val="28"/>
        </w:rPr>
        <w:t xml:space="preserve"> год</w:t>
      </w:r>
      <w:r w:rsidR="00C923E6">
        <w:rPr>
          <w:rFonts w:ascii="Times New Roman" w:hAnsi="Times New Roman" w:cs="Times New Roman"/>
          <w:sz w:val="28"/>
          <w:szCs w:val="28"/>
        </w:rPr>
        <w:t>у</w:t>
      </w:r>
      <w:r w:rsidR="00F33A95">
        <w:rPr>
          <w:rFonts w:ascii="Times New Roman" w:hAnsi="Times New Roman" w:cs="Times New Roman"/>
          <w:sz w:val="28"/>
          <w:szCs w:val="28"/>
        </w:rPr>
        <w:t xml:space="preserve"> в администрацию Гудермесского района поступило </w:t>
      </w:r>
      <w:r w:rsidR="00D466D9">
        <w:rPr>
          <w:rFonts w:ascii="Times New Roman" w:hAnsi="Times New Roman" w:cs="Times New Roman"/>
          <w:sz w:val="28"/>
          <w:szCs w:val="28"/>
        </w:rPr>
        <w:t>2239</w:t>
      </w:r>
      <w:r w:rsidR="00F33A9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6B07AE">
        <w:rPr>
          <w:rFonts w:ascii="Times New Roman" w:hAnsi="Times New Roman" w:cs="Times New Roman"/>
          <w:sz w:val="28"/>
          <w:szCs w:val="28"/>
        </w:rPr>
        <w:t xml:space="preserve">и </w:t>
      </w:r>
      <w:r w:rsidR="00D466D9">
        <w:rPr>
          <w:rFonts w:ascii="Times New Roman" w:hAnsi="Times New Roman" w:cs="Times New Roman"/>
          <w:sz w:val="28"/>
          <w:szCs w:val="28"/>
        </w:rPr>
        <w:t>169</w:t>
      </w:r>
      <w:r w:rsidR="006B07AE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42499F">
        <w:rPr>
          <w:rFonts w:ascii="Times New Roman" w:hAnsi="Times New Roman" w:cs="Times New Roman"/>
          <w:sz w:val="28"/>
          <w:szCs w:val="28"/>
        </w:rPr>
        <w:t xml:space="preserve">. </w:t>
      </w:r>
      <w:r w:rsidR="00C92A82">
        <w:rPr>
          <w:rFonts w:ascii="Times New Roman" w:hAnsi="Times New Roman" w:cs="Times New Roman"/>
          <w:sz w:val="28"/>
          <w:szCs w:val="28"/>
        </w:rPr>
        <w:t xml:space="preserve">Основная тематика обращений посвящена вопросам частного домовладения – </w:t>
      </w:r>
      <w:r w:rsidR="0051300D">
        <w:rPr>
          <w:rFonts w:ascii="Times New Roman" w:hAnsi="Times New Roman" w:cs="Times New Roman"/>
          <w:sz w:val="28"/>
          <w:szCs w:val="28"/>
        </w:rPr>
        <w:t>1200</w:t>
      </w:r>
      <w:r w:rsidR="00C92A82">
        <w:rPr>
          <w:rFonts w:ascii="Times New Roman" w:hAnsi="Times New Roman" w:cs="Times New Roman"/>
          <w:sz w:val="28"/>
          <w:szCs w:val="28"/>
        </w:rPr>
        <w:t xml:space="preserve"> и </w:t>
      </w:r>
      <w:r w:rsidR="00FE253F">
        <w:rPr>
          <w:rFonts w:ascii="Times New Roman" w:hAnsi="Times New Roman" w:cs="Times New Roman"/>
          <w:sz w:val="28"/>
          <w:szCs w:val="28"/>
        </w:rPr>
        <w:t xml:space="preserve">права частной собственности - </w:t>
      </w:r>
      <w:r w:rsidR="0051300D">
        <w:rPr>
          <w:rFonts w:ascii="Times New Roman" w:hAnsi="Times New Roman" w:cs="Times New Roman"/>
          <w:sz w:val="28"/>
          <w:szCs w:val="28"/>
        </w:rPr>
        <w:t>268</w:t>
      </w:r>
      <w:r w:rsidR="00C92A82">
        <w:rPr>
          <w:rFonts w:ascii="Times New Roman" w:hAnsi="Times New Roman" w:cs="Times New Roman"/>
          <w:sz w:val="28"/>
          <w:szCs w:val="28"/>
        </w:rPr>
        <w:t xml:space="preserve">. </w:t>
      </w:r>
      <w:r w:rsidR="0042499F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FE253F">
        <w:rPr>
          <w:rFonts w:ascii="Times New Roman" w:hAnsi="Times New Roman" w:cs="Times New Roman"/>
          <w:sz w:val="28"/>
          <w:szCs w:val="28"/>
        </w:rPr>
        <w:t xml:space="preserve">количество объявлений, связанных с вопросами опеки и попечительства </w:t>
      </w:r>
      <w:r w:rsidR="00D3703C">
        <w:rPr>
          <w:rFonts w:ascii="Times New Roman" w:hAnsi="Times New Roman" w:cs="Times New Roman"/>
          <w:sz w:val="28"/>
          <w:szCs w:val="28"/>
        </w:rPr>
        <w:t>–</w:t>
      </w:r>
      <w:r w:rsidR="00FE253F">
        <w:rPr>
          <w:rFonts w:ascii="Times New Roman" w:hAnsi="Times New Roman" w:cs="Times New Roman"/>
          <w:sz w:val="28"/>
          <w:szCs w:val="28"/>
        </w:rPr>
        <w:t xml:space="preserve"> </w:t>
      </w:r>
      <w:r w:rsidR="0051300D">
        <w:rPr>
          <w:rFonts w:ascii="Times New Roman" w:hAnsi="Times New Roman" w:cs="Times New Roman"/>
          <w:sz w:val="28"/>
          <w:szCs w:val="28"/>
        </w:rPr>
        <w:t>218</w:t>
      </w:r>
      <w:r w:rsidR="00D3703C">
        <w:rPr>
          <w:rFonts w:ascii="Times New Roman" w:hAnsi="Times New Roman" w:cs="Times New Roman"/>
          <w:sz w:val="28"/>
          <w:szCs w:val="28"/>
        </w:rPr>
        <w:t xml:space="preserve">. </w:t>
      </w:r>
      <w:r w:rsidR="00113C3E">
        <w:rPr>
          <w:rFonts w:ascii="Times New Roman" w:hAnsi="Times New Roman" w:cs="Times New Roman"/>
          <w:sz w:val="28"/>
          <w:szCs w:val="28"/>
        </w:rPr>
        <w:t xml:space="preserve">Как всегда актуальными остаются заявления </w:t>
      </w:r>
      <w:r w:rsidR="00D3703C">
        <w:rPr>
          <w:rFonts w:ascii="Times New Roman" w:hAnsi="Times New Roman" w:cs="Times New Roman"/>
          <w:sz w:val="28"/>
          <w:szCs w:val="28"/>
        </w:rPr>
        <w:t>о</w:t>
      </w:r>
      <w:r w:rsidR="00113C3E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D3703C">
        <w:rPr>
          <w:rFonts w:ascii="Times New Roman" w:hAnsi="Times New Roman" w:cs="Times New Roman"/>
          <w:sz w:val="28"/>
          <w:szCs w:val="28"/>
        </w:rPr>
        <w:t>и</w:t>
      </w:r>
      <w:r w:rsidR="00113C3E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2029C5">
        <w:rPr>
          <w:rFonts w:ascii="Times New Roman" w:hAnsi="Times New Roman" w:cs="Times New Roman"/>
          <w:sz w:val="28"/>
          <w:szCs w:val="28"/>
        </w:rPr>
        <w:t xml:space="preserve">и </w:t>
      </w:r>
      <w:r w:rsidR="009678CB">
        <w:rPr>
          <w:rFonts w:ascii="Times New Roman" w:hAnsi="Times New Roman" w:cs="Times New Roman"/>
          <w:sz w:val="28"/>
          <w:szCs w:val="28"/>
        </w:rPr>
        <w:t>об улучшении жилищных условий - 181</w:t>
      </w:r>
      <w:r w:rsidR="00113C3E">
        <w:rPr>
          <w:rFonts w:ascii="Times New Roman" w:hAnsi="Times New Roman" w:cs="Times New Roman"/>
          <w:sz w:val="28"/>
          <w:szCs w:val="28"/>
        </w:rPr>
        <w:t xml:space="preserve">. </w:t>
      </w:r>
      <w:r w:rsidR="00003BD7">
        <w:rPr>
          <w:rFonts w:ascii="Times New Roman" w:hAnsi="Times New Roman" w:cs="Times New Roman"/>
          <w:sz w:val="28"/>
          <w:szCs w:val="28"/>
        </w:rPr>
        <w:t xml:space="preserve">Актуальными остаются вопросы оказания материальной помощи - </w:t>
      </w:r>
      <w:r w:rsidR="009678CB">
        <w:rPr>
          <w:rFonts w:ascii="Times New Roman" w:hAnsi="Times New Roman" w:cs="Times New Roman"/>
          <w:sz w:val="28"/>
          <w:szCs w:val="28"/>
        </w:rPr>
        <w:t>100</w:t>
      </w:r>
      <w:r w:rsidR="00C20FB0">
        <w:rPr>
          <w:rFonts w:ascii="Times New Roman" w:hAnsi="Times New Roman" w:cs="Times New Roman"/>
          <w:sz w:val="28"/>
          <w:szCs w:val="28"/>
        </w:rPr>
        <w:t xml:space="preserve">. </w:t>
      </w:r>
      <w:r w:rsidR="00CB2B5D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881651">
        <w:rPr>
          <w:rFonts w:ascii="Times New Roman" w:hAnsi="Times New Roman" w:cs="Times New Roman"/>
          <w:sz w:val="28"/>
          <w:szCs w:val="28"/>
        </w:rPr>
        <w:t xml:space="preserve"> обращений о выдаче </w:t>
      </w:r>
      <w:r w:rsidR="00A1740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881651">
        <w:rPr>
          <w:rFonts w:ascii="Times New Roman" w:hAnsi="Times New Roman" w:cs="Times New Roman"/>
          <w:sz w:val="28"/>
          <w:szCs w:val="28"/>
        </w:rPr>
        <w:t>выписок</w:t>
      </w:r>
      <w:r w:rsidR="00A17408">
        <w:rPr>
          <w:rFonts w:ascii="Times New Roman" w:hAnsi="Times New Roman" w:cs="Times New Roman"/>
          <w:sz w:val="28"/>
          <w:szCs w:val="28"/>
        </w:rPr>
        <w:t>.</w:t>
      </w:r>
      <w:r w:rsidR="00CB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10" w:rsidRDefault="00923710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обращений:</w:t>
      </w:r>
    </w:p>
    <w:p w:rsidR="00923710" w:rsidRDefault="00923710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 решены – 1860</w:t>
      </w:r>
    </w:p>
    <w:p w:rsidR="00923710" w:rsidRDefault="00923710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разъяснено – 530</w:t>
      </w:r>
    </w:p>
    <w:p w:rsidR="00923710" w:rsidRDefault="00923710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отказано – 18 </w:t>
      </w:r>
    </w:p>
    <w:p w:rsidR="00881651" w:rsidRDefault="00063FC2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обращениям</w:t>
      </w:r>
      <w:r w:rsidR="00881651">
        <w:rPr>
          <w:rFonts w:ascii="Times New Roman" w:hAnsi="Times New Roman" w:cs="Times New Roman"/>
          <w:sz w:val="28"/>
          <w:szCs w:val="28"/>
        </w:rPr>
        <w:t xml:space="preserve">, </w:t>
      </w:r>
      <w:r w:rsidR="00A943A0">
        <w:rPr>
          <w:rFonts w:ascii="Times New Roman" w:hAnsi="Times New Roman" w:cs="Times New Roman"/>
          <w:sz w:val="28"/>
          <w:szCs w:val="28"/>
        </w:rPr>
        <w:t>адресованны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43A0">
        <w:rPr>
          <w:rFonts w:ascii="Times New Roman" w:hAnsi="Times New Roman" w:cs="Times New Roman"/>
          <w:sz w:val="28"/>
          <w:szCs w:val="28"/>
        </w:rPr>
        <w:t xml:space="preserve"> Главе Чеченской Республики и направленны</w:t>
      </w:r>
      <w:r w:rsidR="00D27564">
        <w:rPr>
          <w:rFonts w:ascii="Times New Roman" w:hAnsi="Times New Roman" w:cs="Times New Roman"/>
          <w:sz w:val="28"/>
          <w:szCs w:val="28"/>
        </w:rPr>
        <w:t>е</w:t>
      </w:r>
      <w:r w:rsidR="00A943A0">
        <w:rPr>
          <w:rFonts w:ascii="Times New Roman" w:hAnsi="Times New Roman" w:cs="Times New Roman"/>
          <w:sz w:val="28"/>
          <w:szCs w:val="28"/>
        </w:rPr>
        <w:t xml:space="preserve"> на исполнение в орган местного самоуправления – </w:t>
      </w:r>
      <w:r w:rsidR="00171504">
        <w:rPr>
          <w:rFonts w:ascii="Times New Roman" w:hAnsi="Times New Roman" w:cs="Times New Roman"/>
          <w:sz w:val="28"/>
          <w:szCs w:val="28"/>
        </w:rPr>
        <w:t>110</w:t>
      </w:r>
      <w:r w:rsidR="00A943A0">
        <w:rPr>
          <w:rFonts w:ascii="Times New Roman" w:hAnsi="Times New Roman" w:cs="Times New Roman"/>
          <w:sz w:val="28"/>
          <w:szCs w:val="28"/>
        </w:rPr>
        <w:t xml:space="preserve">. Большинство таких обращений рассматриваются </w:t>
      </w:r>
      <w:r w:rsidR="00D27564">
        <w:rPr>
          <w:rFonts w:ascii="Times New Roman" w:hAnsi="Times New Roman" w:cs="Times New Roman"/>
          <w:sz w:val="28"/>
          <w:szCs w:val="28"/>
        </w:rPr>
        <w:t>с выездом на место</w:t>
      </w:r>
      <w:r w:rsidR="00502A31">
        <w:rPr>
          <w:rFonts w:ascii="Times New Roman" w:hAnsi="Times New Roman" w:cs="Times New Roman"/>
          <w:sz w:val="28"/>
          <w:szCs w:val="28"/>
        </w:rPr>
        <w:t>.</w:t>
      </w:r>
      <w:r w:rsidR="00D2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26" w:rsidRDefault="00C20FB0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</w:t>
      </w:r>
      <w:r w:rsidR="007366A6">
        <w:rPr>
          <w:rFonts w:ascii="Times New Roman" w:hAnsi="Times New Roman" w:cs="Times New Roman"/>
          <w:sz w:val="28"/>
          <w:szCs w:val="28"/>
        </w:rPr>
        <w:t>исполнению</w:t>
      </w:r>
      <w:r w:rsidR="003D1626">
        <w:rPr>
          <w:rFonts w:ascii="Times New Roman" w:hAnsi="Times New Roman" w:cs="Times New Roman"/>
          <w:sz w:val="28"/>
          <w:szCs w:val="28"/>
        </w:rPr>
        <w:t xml:space="preserve"> протокольных поручений Главы Чеченской Республики Р.А.Кадырова </w:t>
      </w:r>
      <w:r w:rsidR="007366A6">
        <w:rPr>
          <w:rFonts w:ascii="Times New Roman" w:hAnsi="Times New Roman" w:cs="Times New Roman"/>
          <w:sz w:val="28"/>
          <w:szCs w:val="28"/>
        </w:rPr>
        <w:t>об</w:t>
      </w:r>
      <w:r w:rsidR="003D162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366A6">
        <w:rPr>
          <w:rFonts w:ascii="Times New Roman" w:hAnsi="Times New Roman" w:cs="Times New Roman"/>
          <w:sz w:val="28"/>
          <w:szCs w:val="28"/>
        </w:rPr>
        <w:t>и</w:t>
      </w:r>
      <w:r w:rsidR="003D1626">
        <w:rPr>
          <w:rFonts w:ascii="Times New Roman" w:hAnsi="Times New Roman" w:cs="Times New Roman"/>
          <w:sz w:val="28"/>
          <w:szCs w:val="28"/>
        </w:rPr>
        <w:t xml:space="preserve"> муниципальных услуг через Многофункциональных центры</w:t>
      </w:r>
      <w:r w:rsidR="00EB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563">
        <w:rPr>
          <w:rFonts w:ascii="Times New Roman" w:hAnsi="Times New Roman" w:cs="Times New Roman"/>
          <w:sz w:val="28"/>
          <w:szCs w:val="28"/>
        </w:rPr>
        <w:t xml:space="preserve"> Многие вопросы</w:t>
      </w:r>
      <w:r w:rsidR="0038239A">
        <w:rPr>
          <w:rFonts w:ascii="Times New Roman" w:hAnsi="Times New Roman" w:cs="Times New Roman"/>
          <w:sz w:val="28"/>
          <w:szCs w:val="28"/>
        </w:rPr>
        <w:t>,</w:t>
      </w:r>
      <w:r w:rsidR="00EB7563">
        <w:rPr>
          <w:rFonts w:ascii="Times New Roman" w:hAnsi="Times New Roman" w:cs="Times New Roman"/>
          <w:sz w:val="28"/>
          <w:szCs w:val="28"/>
        </w:rPr>
        <w:t xml:space="preserve"> касающиеся оформления документов на земельные участки</w:t>
      </w:r>
      <w:r w:rsidR="0038239A">
        <w:rPr>
          <w:rFonts w:ascii="Times New Roman" w:hAnsi="Times New Roman" w:cs="Times New Roman"/>
          <w:sz w:val="28"/>
          <w:szCs w:val="28"/>
        </w:rPr>
        <w:t xml:space="preserve">, постановки на учет в качестве нуждающихся в жилом помещении и другие решаются именно через МФЦ. </w:t>
      </w:r>
    </w:p>
    <w:p w:rsidR="00350B72" w:rsidRDefault="00350B72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графику в администрации Гудермесского муниципального района проводится прием граждан.</w:t>
      </w:r>
      <w:r w:rsidR="00784A0F">
        <w:rPr>
          <w:rFonts w:ascii="Times New Roman" w:hAnsi="Times New Roman" w:cs="Times New Roman"/>
          <w:sz w:val="28"/>
          <w:szCs w:val="28"/>
        </w:rPr>
        <w:t xml:space="preserve"> В </w:t>
      </w:r>
      <w:r w:rsidR="00171504">
        <w:rPr>
          <w:rFonts w:ascii="Times New Roman" w:hAnsi="Times New Roman" w:cs="Times New Roman"/>
          <w:sz w:val="28"/>
          <w:szCs w:val="28"/>
        </w:rPr>
        <w:t>2018 году</w:t>
      </w:r>
      <w:r w:rsidR="00784A0F">
        <w:rPr>
          <w:rFonts w:ascii="Times New Roman" w:hAnsi="Times New Roman" w:cs="Times New Roman"/>
          <w:sz w:val="28"/>
          <w:szCs w:val="28"/>
        </w:rPr>
        <w:t xml:space="preserve"> главой администрации принято на личном приеме </w:t>
      </w:r>
      <w:r w:rsidR="00171504">
        <w:rPr>
          <w:rFonts w:ascii="Times New Roman" w:hAnsi="Times New Roman" w:cs="Times New Roman"/>
          <w:sz w:val="28"/>
          <w:szCs w:val="28"/>
        </w:rPr>
        <w:t>33</w:t>
      </w:r>
      <w:r w:rsidR="00784A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C2D39">
        <w:rPr>
          <w:rFonts w:ascii="Times New Roman" w:hAnsi="Times New Roman" w:cs="Times New Roman"/>
          <w:sz w:val="28"/>
          <w:szCs w:val="28"/>
        </w:rPr>
        <w:t>ин</w:t>
      </w:r>
      <w:r w:rsidR="00171504">
        <w:rPr>
          <w:rFonts w:ascii="Times New Roman" w:hAnsi="Times New Roman" w:cs="Times New Roman"/>
          <w:sz w:val="28"/>
          <w:szCs w:val="28"/>
        </w:rPr>
        <w:t>а</w:t>
      </w:r>
      <w:r w:rsidR="00784A0F">
        <w:rPr>
          <w:rFonts w:ascii="Times New Roman" w:hAnsi="Times New Roman" w:cs="Times New Roman"/>
          <w:sz w:val="28"/>
          <w:szCs w:val="28"/>
        </w:rPr>
        <w:t xml:space="preserve">. Заместителями главы администрации принято </w:t>
      </w:r>
      <w:r w:rsidR="008C2D39">
        <w:rPr>
          <w:rFonts w:ascii="Times New Roman" w:hAnsi="Times New Roman" w:cs="Times New Roman"/>
          <w:sz w:val="28"/>
          <w:szCs w:val="28"/>
        </w:rPr>
        <w:t>136</w:t>
      </w:r>
      <w:r w:rsidR="00784A0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623FD">
        <w:rPr>
          <w:rFonts w:ascii="Times New Roman" w:hAnsi="Times New Roman" w:cs="Times New Roman"/>
          <w:sz w:val="28"/>
          <w:szCs w:val="28"/>
        </w:rPr>
        <w:tab/>
      </w:r>
    </w:p>
    <w:p w:rsidR="009623FD" w:rsidRDefault="009623FD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проводится работа по исполнению</w:t>
      </w:r>
      <w:r w:rsidR="008A2F23">
        <w:rPr>
          <w:rFonts w:ascii="Times New Roman" w:hAnsi="Times New Roman" w:cs="Times New Roman"/>
          <w:sz w:val="28"/>
          <w:szCs w:val="28"/>
        </w:rPr>
        <w:t xml:space="preserve"> Указа </w:t>
      </w:r>
      <w:r w:rsidR="00C00BCC">
        <w:rPr>
          <w:rFonts w:ascii="Times New Roman" w:hAnsi="Times New Roman" w:cs="Times New Roman"/>
          <w:sz w:val="28"/>
          <w:szCs w:val="28"/>
        </w:rPr>
        <w:t>Президента Российской Федерации от 17 апреля 2017 года № 171 «О мониторинге и анализе результатов рассмотрения обращений граждан и организаций»</w:t>
      </w:r>
      <w:r w:rsidR="00182D30">
        <w:rPr>
          <w:rFonts w:ascii="Times New Roman" w:hAnsi="Times New Roman" w:cs="Times New Roman"/>
          <w:sz w:val="28"/>
          <w:szCs w:val="28"/>
        </w:rPr>
        <w:t xml:space="preserve">. </w:t>
      </w:r>
      <w:r w:rsidR="00454A86">
        <w:rPr>
          <w:rFonts w:ascii="Times New Roman" w:hAnsi="Times New Roman" w:cs="Times New Roman"/>
          <w:sz w:val="28"/>
          <w:szCs w:val="28"/>
        </w:rPr>
        <w:t>Ежемесячно до 2- го числа на информационном ресурсе ССТУ</w:t>
      </w:r>
      <w:proofErr w:type="gramStart"/>
      <w:r w:rsidR="00454A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4A86">
        <w:rPr>
          <w:rFonts w:ascii="Times New Roman" w:hAnsi="Times New Roman" w:cs="Times New Roman"/>
          <w:sz w:val="28"/>
          <w:szCs w:val="28"/>
        </w:rPr>
        <w:t xml:space="preserve">Ф представляется информация о рассмотрении обращений </w:t>
      </w:r>
      <w:r w:rsidR="00454A86">
        <w:rPr>
          <w:rFonts w:ascii="Times New Roman" w:hAnsi="Times New Roman" w:cs="Times New Roman"/>
          <w:sz w:val="28"/>
          <w:szCs w:val="28"/>
        </w:rPr>
        <w:lastRenderedPageBreak/>
        <w:t>администрацией района, администрациями сельских поселений и мун</w:t>
      </w:r>
      <w:r w:rsidR="004D2F73">
        <w:rPr>
          <w:rFonts w:ascii="Times New Roman" w:hAnsi="Times New Roman" w:cs="Times New Roman"/>
          <w:sz w:val="28"/>
          <w:szCs w:val="28"/>
        </w:rPr>
        <w:t xml:space="preserve">иципальными организациями и учреждениями. </w:t>
      </w:r>
    </w:p>
    <w:p w:rsidR="007A12BB" w:rsidRDefault="00F9136B" w:rsidP="007A1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находится на постоянн</w:t>
      </w:r>
      <w:r w:rsidR="00502A31">
        <w:rPr>
          <w:rFonts w:ascii="Times New Roman" w:hAnsi="Times New Roman" w:cs="Times New Roman"/>
          <w:sz w:val="28"/>
          <w:szCs w:val="28"/>
        </w:rPr>
        <w:t>ом контроле главы админист</w:t>
      </w:r>
      <w:r w:rsidR="00E53CF2">
        <w:rPr>
          <w:rFonts w:ascii="Times New Roman" w:hAnsi="Times New Roman" w:cs="Times New Roman"/>
          <w:sz w:val="28"/>
          <w:szCs w:val="28"/>
        </w:rPr>
        <w:t xml:space="preserve">рации, принимаются </w:t>
      </w:r>
      <w:r w:rsidR="00502A31">
        <w:rPr>
          <w:rFonts w:ascii="Times New Roman" w:hAnsi="Times New Roman" w:cs="Times New Roman"/>
          <w:sz w:val="28"/>
          <w:szCs w:val="28"/>
        </w:rPr>
        <w:t xml:space="preserve"> мер</w:t>
      </w:r>
      <w:r w:rsidR="001A6992">
        <w:rPr>
          <w:rFonts w:ascii="Times New Roman" w:hAnsi="Times New Roman" w:cs="Times New Roman"/>
          <w:sz w:val="28"/>
          <w:szCs w:val="28"/>
        </w:rPr>
        <w:t xml:space="preserve">ы </w:t>
      </w:r>
      <w:r w:rsidR="00A46F04">
        <w:rPr>
          <w:rFonts w:ascii="Times New Roman" w:hAnsi="Times New Roman" w:cs="Times New Roman"/>
          <w:sz w:val="28"/>
          <w:szCs w:val="28"/>
        </w:rPr>
        <w:t>в целях</w:t>
      </w:r>
      <w:r w:rsidR="001A6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992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случ</w:t>
      </w:r>
      <w:r w:rsidR="001A6992">
        <w:rPr>
          <w:rFonts w:ascii="Times New Roman" w:hAnsi="Times New Roman" w:cs="Times New Roman"/>
          <w:sz w:val="28"/>
          <w:szCs w:val="28"/>
        </w:rPr>
        <w:t>аев</w:t>
      </w:r>
      <w:r w:rsidR="00BB1CBA">
        <w:rPr>
          <w:rFonts w:ascii="Times New Roman" w:hAnsi="Times New Roman" w:cs="Times New Roman"/>
          <w:sz w:val="28"/>
          <w:szCs w:val="28"/>
        </w:rPr>
        <w:t xml:space="preserve"> нарушения рассмотрения сроков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137" w:rsidRPr="00301773" w:rsidRDefault="004D171A" w:rsidP="004D171A">
      <w:pPr>
        <w:pStyle w:val="a3"/>
        <w:shd w:val="clear" w:color="auto" w:fill="F5F5F5"/>
        <w:spacing w:before="0" w:beforeAutospacing="0" w:after="120" w:afterAutospacing="0"/>
        <w:ind w:firstLine="708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</w:t>
      </w:r>
      <w:r w:rsidR="00D41137" w:rsidRPr="00301773">
        <w:rPr>
          <w:color w:val="424242"/>
          <w:sz w:val="28"/>
          <w:szCs w:val="28"/>
        </w:rPr>
        <w:t xml:space="preserve"> администрации функционирует телефон доверия -2-32-35</w:t>
      </w:r>
      <w:r>
        <w:rPr>
          <w:color w:val="424242"/>
          <w:sz w:val="28"/>
          <w:szCs w:val="28"/>
        </w:rPr>
        <w:t>,</w:t>
      </w:r>
      <w:r w:rsidR="00D41137" w:rsidRPr="00301773">
        <w:rPr>
          <w:color w:val="424242"/>
          <w:sz w:val="28"/>
          <w:szCs w:val="28"/>
        </w:rPr>
        <w:t xml:space="preserve"> а также те</w:t>
      </w:r>
      <w:r w:rsidR="00D41137" w:rsidRPr="00301773">
        <w:rPr>
          <w:color w:val="424242"/>
          <w:sz w:val="28"/>
          <w:szCs w:val="28"/>
        </w:rPr>
        <w:softHyphen/>
        <w:t xml:space="preserve">лефон для справок </w:t>
      </w:r>
      <w:r w:rsidR="007A1219">
        <w:rPr>
          <w:color w:val="424242"/>
          <w:sz w:val="28"/>
          <w:szCs w:val="28"/>
        </w:rPr>
        <w:t>–</w:t>
      </w:r>
      <w:r w:rsidR="00D41137" w:rsidRPr="00301773">
        <w:rPr>
          <w:color w:val="424242"/>
          <w:sz w:val="28"/>
          <w:szCs w:val="28"/>
        </w:rPr>
        <w:t xml:space="preserve"> 2-32-47. </w:t>
      </w:r>
      <w:r w:rsidR="00301773" w:rsidRPr="00301773">
        <w:rPr>
          <w:color w:val="424242"/>
          <w:sz w:val="28"/>
          <w:szCs w:val="28"/>
        </w:rPr>
        <w:t>В</w:t>
      </w:r>
      <w:r w:rsidR="00D41137" w:rsidRPr="00301773">
        <w:rPr>
          <w:color w:val="424242"/>
          <w:sz w:val="28"/>
          <w:szCs w:val="28"/>
        </w:rPr>
        <w:t>ывешен</w:t>
      </w:r>
      <w:r w:rsidR="00301773">
        <w:rPr>
          <w:color w:val="424242"/>
          <w:sz w:val="28"/>
          <w:szCs w:val="28"/>
        </w:rPr>
        <w:t xml:space="preserve"> </w:t>
      </w:r>
      <w:r w:rsidR="00D41137" w:rsidRPr="00301773">
        <w:rPr>
          <w:color w:val="424242"/>
          <w:sz w:val="28"/>
          <w:szCs w:val="28"/>
        </w:rPr>
        <w:t xml:space="preserve">«ящик доверия». </w:t>
      </w:r>
    </w:p>
    <w:p w:rsidR="00301773" w:rsidRDefault="00301773" w:rsidP="00301773">
      <w:pPr>
        <w:pStyle w:val="a3"/>
        <w:shd w:val="clear" w:color="auto" w:fill="F5F5F5"/>
        <w:spacing w:before="0" w:beforeAutospacing="0" w:after="120" w:afterAutospacing="0"/>
        <w:jc w:val="both"/>
        <w:rPr>
          <w:b/>
          <w:bCs/>
          <w:color w:val="424242"/>
          <w:sz w:val="28"/>
          <w:szCs w:val="28"/>
        </w:rPr>
      </w:pPr>
    </w:p>
    <w:p w:rsidR="00306A72" w:rsidRDefault="00306A72" w:rsidP="00301773">
      <w:pPr>
        <w:pStyle w:val="a3"/>
        <w:shd w:val="clear" w:color="auto" w:fill="F5F5F5"/>
        <w:spacing w:before="0" w:beforeAutospacing="0" w:after="120" w:afterAutospacing="0"/>
        <w:jc w:val="both"/>
        <w:rPr>
          <w:b/>
          <w:bCs/>
          <w:color w:val="424242"/>
          <w:sz w:val="28"/>
          <w:szCs w:val="28"/>
        </w:rPr>
      </w:pPr>
    </w:p>
    <w:p w:rsidR="0038239A" w:rsidRPr="00301773" w:rsidRDefault="00301773" w:rsidP="00301773">
      <w:pPr>
        <w:pStyle w:val="a3"/>
        <w:shd w:val="clear" w:color="auto" w:fill="F5F5F5"/>
        <w:spacing w:before="0" w:beforeAutospacing="0" w:after="0" w:afterAutospacing="0"/>
        <w:jc w:val="both"/>
        <w:rPr>
          <w:bCs/>
          <w:color w:val="424242"/>
          <w:sz w:val="28"/>
          <w:szCs w:val="28"/>
        </w:rPr>
      </w:pPr>
      <w:r w:rsidRPr="00301773">
        <w:rPr>
          <w:bCs/>
          <w:color w:val="424242"/>
          <w:sz w:val="28"/>
          <w:szCs w:val="28"/>
        </w:rPr>
        <w:t xml:space="preserve">Начальник </w:t>
      </w:r>
    </w:p>
    <w:p w:rsidR="00301773" w:rsidRPr="00301773" w:rsidRDefault="00301773" w:rsidP="00301773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424242"/>
          <w:sz w:val="28"/>
          <w:szCs w:val="28"/>
        </w:rPr>
        <w:t>о</w:t>
      </w:r>
      <w:r w:rsidRPr="00301773">
        <w:rPr>
          <w:bCs/>
          <w:color w:val="424242"/>
          <w:sz w:val="28"/>
          <w:szCs w:val="28"/>
        </w:rPr>
        <w:t>бщего отдела</w:t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  <w:t xml:space="preserve">   </w:t>
      </w:r>
      <w:r>
        <w:rPr>
          <w:bCs/>
          <w:color w:val="424242"/>
          <w:sz w:val="28"/>
          <w:szCs w:val="28"/>
        </w:rPr>
        <w:t xml:space="preserve">            </w:t>
      </w:r>
      <w:r w:rsidRPr="00301773">
        <w:rPr>
          <w:bCs/>
          <w:color w:val="424242"/>
          <w:sz w:val="28"/>
          <w:szCs w:val="28"/>
        </w:rPr>
        <w:t xml:space="preserve"> </w:t>
      </w:r>
      <w:proofErr w:type="spellStart"/>
      <w:r w:rsidRPr="00301773">
        <w:rPr>
          <w:bCs/>
          <w:color w:val="424242"/>
          <w:sz w:val="28"/>
          <w:szCs w:val="28"/>
        </w:rPr>
        <w:t>Г.А.Салимсолтанова</w:t>
      </w:r>
      <w:proofErr w:type="spellEnd"/>
    </w:p>
    <w:sectPr w:rsidR="00301773" w:rsidRPr="00301773" w:rsidSect="002713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DB1"/>
    <w:rsid w:val="000002FE"/>
    <w:rsid w:val="00003BD7"/>
    <w:rsid w:val="00061034"/>
    <w:rsid w:val="00063FC2"/>
    <w:rsid w:val="000B68AD"/>
    <w:rsid w:val="00113C3E"/>
    <w:rsid w:val="00171504"/>
    <w:rsid w:val="00182D30"/>
    <w:rsid w:val="001A6992"/>
    <w:rsid w:val="001C733E"/>
    <w:rsid w:val="002029C5"/>
    <w:rsid w:val="0020306D"/>
    <w:rsid w:val="0026199E"/>
    <w:rsid w:val="00271363"/>
    <w:rsid w:val="002A0758"/>
    <w:rsid w:val="002B6D85"/>
    <w:rsid w:val="00301773"/>
    <w:rsid w:val="00306A72"/>
    <w:rsid w:val="00350B72"/>
    <w:rsid w:val="0038239A"/>
    <w:rsid w:val="003D1626"/>
    <w:rsid w:val="00412763"/>
    <w:rsid w:val="00413BF5"/>
    <w:rsid w:val="0042499F"/>
    <w:rsid w:val="00454A86"/>
    <w:rsid w:val="00495C12"/>
    <w:rsid w:val="004D171A"/>
    <w:rsid w:val="004D2F73"/>
    <w:rsid w:val="004D3825"/>
    <w:rsid w:val="00502A31"/>
    <w:rsid w:val="0051300D"/>
    <w:rsid w:val="005319C6"/>
    <w:rsid w:val="005733EB"/>
    <w:rsid w:val="005A77DE"/>
    <w:rsid w:val="005E06A6"/>
    <w:rsid w:val="005E5DFB"/>
    <w:rsid w:val="00664D67"/>
    <w:rsid w:val="00672F15"/>
    <w:rsid w:val="006B07AE"/>
    <w:rsid w:val="007366A6"/>
    <w:rsid w:val="00784A0F"/>
    <w:rsid w:val="007A1219"/>
    <w:rsid w:val="007A12BB"/>
    <w:rsid w:val="007A4788"/>
    <w:rsid w:val="00852C8C"/>
    <w:rsid w:val="00881651"/>
    <w:rsid w:val="0089425A"/>
    <w:rsid w:val="008A2F23"/>
    <w:rsid w:val="008C2D39"/>
    <w:rsid w:val="00923710"/>
    <w:rsid w:val="009623FD"/>
    <w:rsid w:val="009678CB"/>
    <w:rsid w:val="0097431E"/>
    <w:rsid w:val="009810DB"/>
    <w:rsid w:val="00A17408"/>
    <w:rsid w:val="00A2721A"/>
    <w:rsid w:val="00A42E83"/>
    <w:rsid w:val="00A46F04"/>
    <w:rsid w:val="00A943A0"/>
    <w:rsid w:val="00AA1D3A"/>
    <w:rsid w:val="00BB1CBA"/>
    <w:rsid w:val="00C00BCC"/>
    <w:rsid w:val="00C20FB0"/>
    <w:rsid w:val="00C45DB1"/>
    <w:rsid w:val="00C5143F"/>
    <w:rsid w:val="00C51FF4"/>
    <w:rsid w:val="00C9041D"/>
    <w:rsid w:val="00C923E6"/>
    <w:rsid w:val="00C92A82"/>
    <w:rsid w:val="00CB2B5D"/>
    <w:rsid w:val="00D27564"/>
    <w:rsid w:val="00D30BDE"/>
    <w:rsid w:val="00D3703C"/>
    <w:rsid w:val="00D41137"/>
    <w:rsid w:val="00D466D9"/>
    <w:rsid w:val="00DA74E4"/>
    <w:rsid w:val="00DD29EB"/>
    <w:rsid w:val="00E354CA"/>
    <w:rsid w:val="00E53CF2"/>
    <w:rsid w:val="00E75D98"/>
    <w:rsid w:val="00EB7563"/>
    <w:rsid w:val="00F33A95"/>
    <w:rsid w:val="00F9136B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3</cp:revision>
  <cp:lastPrinted>2018-02-05T12:52:00Z</cp:lastPrinted>
  <dcterms:created xsi:type="dcterms:W3CDTF">2019-02-21T11:42:00Z</dcterms:created>
  <dcterms:modified xsi:type="dcterms:W3CDTF">2019-02-21T13:35:00Z</dcterms:modified>
</cp:coreProperties>
</file>