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50" w:rsidRDefault="00C938F1" w:rsidP="00C938F1">
      <w:pPr>
        <w:rPr>
          <w:rFonts w:ascii="Times New Roman" w:hAnsi="Times New Roman" w:cs="Times New Roman"/>
          <w:b/>
          <w:sz w:val="28"/>
          <w:szCs w:val="28"/>
        </w:rPr>
      </w:pPr>
      <w:r w:rsidRPr="00C938F1">
        <w:rPr>
          <w:rFonts w:ascii="Times New Roman" w:hAnsi="Times New Roman" w:cs="Times New Roman"/>
          <w:b/>
          <w:sz w:val="28"/>
          <w:szCs w:val="28"/>
        </w:rPr>
        <w:t>О порядке приема, регистрации претензий, жалоб и заявлений потребителей услуг в области обращения с ТКО</w:t>
      </w:r>
    </w:p>
    <w:p w:rsidR="00C938F1" w:rsidRDefault="00C938F1" w:rsidP="00C9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штатного расписания, вопросам приема, регистрации претензий, жалоб и заявлений потребителей услуг в области обращения с ТКО в ООО «Оникс» занимается секретарь руководителя, имеющий высшее квалификационное юридическое образование.</w:t>
      </w:r>
    </w:p>
    <w:p w:rsidR="00C938F1" w:rsidRDefault="00C938F1" w:rsidP="00C9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письменные обращения и заявления граждан регистрируются в книге входящей корреспонденции и передаются руководителю ООО «Оникс» для резолюции с последующей передачей в профильные структурные подразделения для принятия решений в рамках своей компетенции.</w:t>
      </w:r>
    </w:p>
    <w:p w:rsidR="00C938F1" w:rsidRDefault="00C938F1" w:rsidP="00C9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и принятия решений, заявители информируются в письменной форме.</w:t>
      </w:r>
    </w:p>
    <w:p w:rsidR="00C938F1" w:rsidRPr="00C938F1" w:rsidRDefault="00C938F1" w:rsidP="00C9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характер обращений потребителей услуг заключается в незнании федеральных и региональных законодательственных нормативных документов в области обращения с ТКО и как следствие отказ от заключенных договоров, оплаты за вывоз мусора, жалобы на нарушения графиков вывоза ТКО, неправильное начисление оплаты и т.д., в абонентском отделе имеется дежурный телефон – 8928 782 85 78, по которому звонят</w:t>
      </w:r>
      <w:r w:rsidR="006D661F">
        <w:rPr>
          <w:rFonts w:ascii="Times New Roman" w:hAnsi="Times New Roman" w:cs="Times New Roman"/>
          <w:sz w:val="28"/>
          <w:szCs w:val="28"/>
        </w:rPr>
        <w:t xml:space="preserve"> абоненты с имеющимися вопросами и проблемами, а в автотранспортном участке имеется диспетчерская служба, которая, также отвечает на звонки граждан и незамедлительно принимает решения по всем, в части касающейся, проблемам по телефону – 8 929 889 10 99.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38F1" w:rsidRPr="00C9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4"/>
    <w:rsid w:val="005A2264"/>
    <w:rsid w:val="00676250"/>
    <w:rsid w:val="006D661F"/>
    <w:rsid w:val="00C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0A08-B39F-4285-95D0-A9F73473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Муса</dc:creator>
  <cp:keywords/>
  <dc:description/>
  <cp:lastModifiedBy>Эколог Муса</cp:lastModifiedBy>
  <cp:revision>3</cp:revision>
  <dcterms:created xsi:type="dcterms:W3CDTF">2020-01-30T13:11:00Z</dcterms:created>
  <dcterms:modified xsi:type="dcterms:W3CDTF">2020-01-30T13:23:00Z</dcterms:modified>
</cp:coreProperties>
</file>